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C6" w:rsidRDefault="00D773E4" w:rsidP="004900C6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Style w:val="Strong"/>
          <w:rFonts w:ascii="Tahoma" w:hAnsi="Tahoma" w:cs="B Nazanin"/>
          <w:color w:val="FF6600"/>
          <w:sz w:val="22"/>
          <w:szCs w:val="22"/>
          <w:rtl/>
        </w:rPr>
      </w:pPr>
      <w:r w:rsidRPr="00D773E4">
        <w:rPr>
          <w:rStyle w:val="Strong"/>
          <w:rFonts w:ascii="Tahoma" w:hAnsi="Tahoma" w:cs="B Nazanin"/>
          <w:color w:val="FF6600"/>
          <w:sz w:val="22"/>
          <w:szCs w:val="22"/>
          <w:rtl/>
        </w:rPr>
        <w:t>جشن ت</w:t>
      </w:r>
      <w:r w:rsidRPr="00D773E4">
        <w:rPr>
          <w:rStyle w:val="Strong"/>
          <w:rFonts w:ascii="Tahoma" w:hAnsi="Tahoma" w:cs="B Nazanin"/>
          <w:color w:val="FF6600"/>
          <w:sz w:val="22"/>
          <w:szCs w:val="22"/>
          <w:rtl/>
        </w:rPr>
        <w:t>ک</w:t>
      </w:r>
      <w:r w:rsidRPr="00D773E4">
        <w:rPr>
          <w:rStyle w:val="Strong"/>
          <w:rFonts w:ascii="Tahoma" w:hAnsi="Tahoma" w:cs="B Nazanin"/>
          <w:color w:val="FF6600"/>
          <w:sz w:val="22"/>
          <w:szCs w:val="22"/>
          <w:rtl/>
        </w:rPr>
        <w:t>لیف چیست؟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آنچه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خوان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د، مجموعه 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از 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ات و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ادآور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ها و دانستن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است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شما در آستانه ت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ف خوب است بدان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د و به آنها توجه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Style w:val="Strong"/>
          <w:rFonts w:ascii="Tahoma" w:hAnsi="Tahoma" w:cs="B Nazanin"/>
          <w:color w:val="F3230B"/>
          <w:sz w:val="22"/>
          <w:szCs w:val="22"/>
        </w:rPr>
        <w:t>«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ت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ک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ل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ی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ف» چ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ی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ست؟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وقت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پسر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 دختر به سنّ مع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رس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دند و بالغ شدند، به آنان «م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لّف» گفته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شود.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س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به سنّ ت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ف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رسد، با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 دستورها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را انجام دهد و به واجبات عمل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ند و از آنچه خداوند ممنوع ساخته (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عن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محرّمات</w:t>
      </w:r>
      <w:r>
        <w:rPr>
          <w:rFonts w:ascii="Tahoma" w:hAnsi="Tahoma" w:cs="B Nazanin"/>
          <w:color w:val="1F1F1F"/>
          <w:sz w:val="22"/>
          <w:szCs w:val="22"/>
          <w:rtl/>
        </w:rPr>
        <w:t>)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پره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ز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ند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خداوند، برا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آن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ما به سعادت برس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م و راه صح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ح زندگ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را بشناس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م، هم در وجود ما «عقل» قرار داده است و هم توسّط پ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امبران «د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ن» فرستاده است تا با عمل به راهنما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عقل و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ن، انسانها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امل و سعادتمند شو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م. 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 را هم با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 بدان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م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ه آنچه را خداوند بر ما «واجب» ساخته و از ما خواسته است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ه عمل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م،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ارها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و سودمند و مف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 برا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ما وجامعه است و آنچه را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«حرام» دانسته و از آن نه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فرموده است،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ارها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ناشا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ست و ز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ان آور است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برا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جسم و روح ما ضرر دارد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از 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ن جهت،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س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به سعادت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رسد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در اجرا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فرمان خدا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وشا باشد و دق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قاً دستورها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را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دستور خداوند است، انجام دهد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جشن ت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ک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ل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ی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ف برا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ی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 xml:space="preserve"> چ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ی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ست؟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ما برا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هر ع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د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ا هر مناسبت خوب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از طرف پروردگار، نعمت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به ما رس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ده باشد، جشن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م تا بد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 وس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له سپاسگزار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و ش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 و شاد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خودمان را نشان ده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م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به ت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ف رس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دن،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ع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 به حساب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آ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د، چون از نظر عقل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و جسم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به حدّ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رس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ده 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م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خداوند به ما دستور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دهد و ما خوشحال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م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خواسته ها و دستورها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او را اطاعت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م و بنده شا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سته او به حساب آ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م و چه افتخار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از 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 بالاتر؟ ما با «جشن ت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ف»، نعمتها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خدا را گرام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دار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م و 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ن روز بزرگ را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در آن به سنّ ت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ف رس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ده 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م، بعنوان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روز پرش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وه و خاطره 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به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ادماندن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به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اد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سپار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م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بعض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از دانشمندان بزرگ اسلام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هم در گذشته، روز ت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ف خود را با مراسم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برگزار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ردند، جشن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گرفتند، مثل «س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 بن طاووس» و به فرزندانِ خود سفارش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ردند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 روز بزرگ را جشن بگ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رند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خاطره جشن ت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ف،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خاطره ش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 ترب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ت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و معنو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است. مناسب است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نوجوانان عز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ز، تار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خ دق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ق تولّد خود را بدانند، تا بتوانند روز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لّف شدن خود را ط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مراسم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جشن بگ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رند و شاد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نند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ش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ک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رانه ت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ک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ل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ی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ف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غ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 از آنچه در مراسم «جشن ت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ف» اجرا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شود، خوب است خود دختر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 پسر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به سنّ ت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ف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رسد، به ش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رانه و سپاس 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ن نعمت، چند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ار انجام دهد</w:t>
      </w:r>
      <w:r w:rsidRPr="00D773E4">
        <w:rPr>
          <w:rFonts w:ascii="Tahoma" w:hAnsi="Tahoma" w:cs="B Nazanin"/>
          <w:color w:val="1F1F1F"/>
          <w:sz w:val="22"/>
          <w:szCs w:val="22"/>
        </w:rPr>
        <w:t>: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 xml:space="preserve">1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ـ سجده ش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 برا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سلامت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و نعمت ت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ف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 xml:space="preserve">2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ـ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به 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ازمندان و دادنِ صدقه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 xml:space="preserve">3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ـ سلام دادن به فرشتگان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ه همراه انسانند و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ارها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خوب و بد را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نو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سند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 xml:space="preserve">4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ـ پناه بردن به خدا از شرّ ش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طان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 xml:space="preserve">5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ـ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خواه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از خدا و دعا برا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موفق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ت در انجام وظ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فه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در «مراسم عموم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» جشن ت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ف هم با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 برنامه 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اجرا شود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حاضران را به نعمت اله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و به اهم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ت انجام وظ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فه توجّه دهد و سازنده باشد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lastRenderedPageBreak/>
        <w:t>در 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 مورد، پدران و مادران و اول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 و مربّ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ان ب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شتر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 سهم و وظ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فه را دارند تا 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 خاطره ترب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ت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و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را هر چه با ش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وهتر و به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اد ماندن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تر قرار دهند و به خود تازه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لّف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 هدا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به تناسب سنّ آنان بدهند، بخصوص آنچه به انجام ت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ف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و بالا بردن معلومات مذهب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و فرهنگ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آنان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ند، برا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هد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بهتر و مناسبتر است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 w:hint="cs"/>
          <w:color w:val="1F1F1F"/>
          <w:sz w:val="22"/>
          <w:szCs w:val="22"/>
          <w:rtl/>
        </w:rPr>
      </w:pP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شرا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ی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ط ت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ک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ل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ی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ف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در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 اسلام، در صورت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انسان موظّف است دستورها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و واجبات را انجام دهد و حرامها را تر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ند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شرا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ط ز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 را داشته باشد. به 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نها «شرا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ط ت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ف»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گو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ند</w:t>
      </w:r>
      <w:r w:rsidRPr="00D773E4">
        <w:rPr>
          <w:rFonts w:ascii="Tahoma" w:hAnsi="Tahoma" w:cs="B Nazanin"/>
          <w:color w:val="1F1F1F"/>
          <w:sz w:val="22"/>
          <w:szCs w:val="22"/>
        </w:rPr>
        <w:t>: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اوّل</w:t>
      </w:r>
      <w:r w:rsidRPr="00D773E4">
        <w:rPr>
          <w:rFonts w:ascii="Cambria" w:hAnsi="Cambria" w:cs="Cambria" w:hint="cs"/>
          <w:color w:val="1F1F1F"/>
          <w:sz w:val="22"/>
          <w:szCs w:val="22"/>
          <w:rtl/>
        </w:rPr>
        <w:t>     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:</w:t>
      </w:r>
      <w:r w:rsidRPr="00D773E4">
        <w:rPr>
          <w:rFonts w:ascii="Cambria" w:hAnsi="Cambria" w:cs="Cambria" w:hint="cs"/>
          <w:color w:val="1F1F1F"/>
          <w:sz w:val="22"/>
          <w:szCs w:val="22"/>
          <w:rtl/>
        </w:rPr>
        <w:t>  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 w:hint="cs"/>
          <w:color w:val="1F1F1F"/>
          <w:sz w:val="22"/>
          <w:szCs w:val="22"/>
          <w:rtl/>
        </w:rPr>
        <w:t>بلوغ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دوّم</w:t>
      </w:r>
      <w:r w:rsidRPr="00D773E4">
        <w:rPr>
          <w:rFonts w:ascii="Cambria" w:hAnsi="Cambria" w:cs="Cambria" w:hint="cs"/>
          <w:color w:val="1F1F1F"/>
          <w:sz w:val="22"/>
          <w:szCs w:val="22"/>
          <w:rtl/>
        </w:rPr>
        <w:t>  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:</w:t>
      </w:r>
      <w:r w:rsidRPr="00D773E4">
        <w:rPr>
          <w:rFonts w:ascii="Cambria" w:hAnsi="Cambria" w:cs="Cambria" w:hint="cs"/>
          <w:color w:val="1F1F1F"/>
          <w:sz w:val="22"/>
          <w:szCs w:val="22"/>
          <w:rtl/>
        </w:rPr>
        <w:t>  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 w:hint="cs"/>
          <w:color w:val="1F1F1F"/>
          <w:sz w:val="22"/>
          <w:szCs w:val="22"/>
          <w:rtl/>
        </w:rPr>
        <w:t>عقل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سوّم</w:t>
      </w:r>
      <w:r w:rsidRPr="00D773E4">
        <w:rPr>
          <w:rFonts w:ascii="Cambria" w:hAnsi="Cambria" w:cs="Cambria" w:hint="cs"/>
          <w:color w:val="1F1F1F"/>
          <w:sz w:val="22"/>
          <w:szCs w:val="22"/>
          <w:rtl/>
        </w:rPr>
        <w:t>  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:</w:t>
      </w:r>
      <w:r w:rsidRPr="00D773E4">
        <w:rPr>
          <w:rFonts w:ascii="Cambria" w:hAnsi="Cambria" w:cs="Cambria" w:hint="cs"/>
          <w:color w:val="1F1F1F"/>
          <w:sz w:val="22"/>
          <w:szCs w:val="22"/>
          <w:rtl/>
        </w:rPr>
        <w:t>  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 w:hint="cs"/>
          <w:color w:val="1F1F1F"/>
          <w:sz w:val="22"/>
          <w:szCs w:val="22"/>
          <w:rtl/>
        </w:rPr>
        <w:t>علم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چهارم</w:t>
      </w:r>
      <w:r w:rsidRPr="00D773E4">
        <w:rPr>
          <w:rFonts w:ascii="Cambria" w:hAnsi="Cambria" w:cs="Cambria" w:hint="cs"/>
          <w:color w:val="1F1F1F"/>
          <w:sz w:val="22"/>
          <w:szCs w:val="22"/>
          <w:rtl/>
        </w:rPr>
        <w:t>  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:</w:t>
      </w:r>
      <w:r w:rsidRPr="00D773E4">
        <w:rPr>
          <w:rFonts w:ascii="Cambria" w:hAnsi="Cambria" w:cs="Cambria" w:hint="cs"/>
          <w:color w:val="1F1F1F"/>
          <w:sz w:val="22"/>
          <w:szCs w:val="22"/>
          <w:rtl/>
        </w:rPr>
        <w:t>  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 w:hint="cs"/>
          <w:color w:val="1F1F1F"/>
          <w:sz w:val="22"/>
          <w:szCs w:val="22"/>
          <w:rtl/>
        </w:rPr>
        <w:t>قدرت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امّا توض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ی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ح مختصر درباره ا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ی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نها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</w:rPr>
        <w:t>: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«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بلوغ»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عن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رس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دن به حدّ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از شرا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ط جسم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بتواند ت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فها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اله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را انجام دهد. و 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 نشانه 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دارد، از جمله تمام شدن 9 سال و وارد شدن به دهسالگ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شرط سنّ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در دختران است. دختران از نظر سنّ زودتر از پسران به ت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ف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رسند و 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 نوع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امت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از برا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آنان و نشان آمادگ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ب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شترشان است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«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عقل»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عن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رو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شناخت خوب و بد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ه در انسان است.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س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وانه و سف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باشد، ت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ف هم ندارد. عقل، پا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همه ت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فها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است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«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علم»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عن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دانستن اح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ام خدا.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س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ح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م خدا را نداند، ت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ف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هم ندارد. البتّه انسان وظ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فه دارد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اح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ام را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اد بگ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رد و به بهانه ندانستن، نم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تواند از انجام وظا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ف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وتاه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ند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«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قدرت»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عن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توانا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برا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انجام ت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ف; چه توانا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جسم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باشد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 مال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 ف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. ت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ف هر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س هم به اندازه قدرت اوست و اگر انجام وظ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فه 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برا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س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مم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 نباشد، برا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او واجب 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ست. مثلا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س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نتواند روزه بگ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رد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 قدرت جنگ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دن نداشته باشد، روزه و جهاد از عهده او برداشته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شود. خداوند از ه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س ب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ش از توانا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او ت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ف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نخواسته است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 اسلام،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آسان و مطابق با عقل و منطق و فطرتِ انسان است و نبا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 با سختگ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ب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ش از حدّ، مردم را از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 ب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زار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رد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خداوند هم در مقابل انجام ت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ک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ال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ی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ف و تر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ک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 xml:space="preserve"> حرامها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به انسان پاداش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دهد، پاداش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ب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شتر از عمل انسان، و 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 از لطف و مهربان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خداوند نسبت به بندگان است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ناگفته نماند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همه دستورالعملها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چه واجبات، چه حرامها و چه آنچه مستحبّ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روه است، ح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مت و دل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دارد و ه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چ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از آنها ب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جهت و ب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علّت 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ست. خواه فلسفه و علّت آنها را بدان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م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 ندان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م. البته دانشمندان به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علم، راز برخ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از اح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ام اله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را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شف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رده اند، ول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بس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از اح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ام است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چون فرمان خداوندِ ح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م و داناست، به آنها عمل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م و آنها را قبول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م، هر چند علّت آن را هنوز ندانسته باش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م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 را هم بدان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م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سود و ز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انِ واجبات و محرّمات، تنها مربوط به جسم ما 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ست، بل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برخ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از آثار ت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فها به ف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 و روان و اخلاق ما مربوط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شود، چون انسان تر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ب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از جسم و جان است، 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ازها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او هم بعض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جسم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و بعض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روح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است. قوان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 اسلام هم به هر دو جنبه جسم و روح توجّه دارد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نت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جه نها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انجام ت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ف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و پره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ز از آنچه ممنوع و حرام است، به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مالِ انسان مربوط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شود.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عن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مسلمان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به همه وظا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ف خود عمل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ند و بنده خالص و مط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ع پروردگار باشد، «انسان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امل»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شود، انسان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مقامش از فرشتگان هم بالاتر است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دانستن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ی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ها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ی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 xml:space="preserve"> ت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ک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ل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ی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ف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یک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مسلمان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لّف، از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 خود آگاه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بس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با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 داشته باشد. معلومات مذهب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را از راه مطالعه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تب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 شر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ت در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لاسها و جلسات مذهب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توان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اد گرفت. 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 دانستن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ها بعض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اعتقاد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است، بعض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اخلاق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و بعض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عمل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و رفتار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در 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نجا فشرده برخ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از 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 دانستن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ها برا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شما ب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ان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شود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Style w:val="Strong"/>
          <w:rFonts w:ascii="Tahoma" w:hAnsi="Tahoma" w:cs="B Nazanin"/>
          <w:color w:val="CE17E7"/>
          <w:sz w:val="22"/>
          <w:szCs w:val="22"/>
        </w:rPr>
        <w:t xml:space="preserve">1 </w:t>
      </w:r>
      <w:r w:rsidRPr="00D773E4">
        <w:rPr>
          <w:rStyle w:val="Strong"/>
          <w:rFonts w:ascii="Tahoma" w:hAnsi="Tahoma" w:cs="B Nazanin"/>
          <w:color w:val="CE17E7"/>
          <w:sz w:val="22"/>
          <w:szCs w:val="22"/>
          <w:rtl/>
        </w:rPr>
        <w:t>ـ دانستن</w:t>
      </w:r>
      <w:r w:rsidRPr="00D773E4">
        <w:rPr>
          <w:rStyle w:val="Strong"/>
          <w:rFonts w:ascii="Tahoma" w:hAnsi="Tahoma" w:cs="B Nazanin"/>
          <w:color w:val="CE17E7"/>
          <w:sz w:val="22"/>
          <w:szCs w:val="22"/>
          <w:rtl/>
        </w:rPr>
        <w:t>ی</w:t>
      </w:r>
      <w:r w:rsidRPr="00D773E4">
        <w:rPr>
          <w:rStyle w:val="Strong"/>
          <w:rFonts w:ascii="Tahoma" w:hAnsi="Tahoma" w:cs="B Nazanin"/>
          <w:color w:val="CE17E7"/>
          <w:sz w:val="22"/>
          <w:szCs w:val="22"/>
          <w:rtl/>
        </w:rPr>
        <w:t>ها</w:t>
      </w:r>
      <w:r w:rsidRPr="00D773E4">
        <w:rPr>
          <w:rStyle w:val="Strong"/>
          <w:rFonts w:ascii="Tahoma" w:hAnsi="Tahoma" w:cs="B Nazanin"/>
          <w:color w:val="CE17E7"/>
          <w:sz w:val="22"/>
          <w:szCs w:val="22"/>
          <w:rtl/>
        </w:rPr>
        <w:t>ی</w:t>
      </w:r>
      <w:r w:rsidRPr="00D773E4">
        <w:rPr>
          <w:rStyle w:val="Strong"/>
          <w:rFonts w:ascii="Tahoma" w:hAnsi="Tahoma" w:cs="B Nazanin"/>
          <w:color w:val="CE17E7"/>
          <w:sz w:val="22"/>
          <w:szCs w:val="22"/>
          <w:rtl/>
        </w:rPr>
        <w:t xml:space="preserve"> اعتقاد</w:t>
      </w:r>
      <w:r w:rsidRPr="00D773E4">
        <w:rPr>
          <w:rStyle w:val="Strong"/>
          <w:rFonts w:ascii="Tahoma" w:hAnsi="Tahoma" w:cs="B Nazanin"/>
          <w:color w:val="CE17E7"/>
          <w:sz w:val="22"/>
          <w:szCs w:val="22"/>
          <w:rtl/>
        </w:rPr>
        <w:t>ی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مسائل اعتقاد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را هر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س با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 با دل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ل بداند و بتواند ثابت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ند.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 شناس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پا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اساس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زندگ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درست و خداپسندانه است. معلومات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، بطور عمده درباره خدا، پ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امبر اسلام، پ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امبران، معاد، عدل، امامت، قرآن و وح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است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جهان، آفر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ده خداوند است. خداوند، دارا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علم، قدرت و ح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مت است و همه موجودات را طبق نظم و برنامه و هدف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آفر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ده است. جهان به خود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خود و تصادف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پد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 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امده است. خلقت انسان هم رو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هدف و برنامه است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خداوند،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تاست. شر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و مثل و مانند ندارد. جسم 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ست و به چشم نم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آ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د. همه 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ز را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داند و هر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بخواهد انجام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دهد. قدرتش ب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پا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ان است. خداوند عادل است، به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س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ظلم نم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ند و پاداش هر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س را چه در دن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 چه در آخرت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دهد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خداوند، برا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شناساندن راه سعادت و رستگار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به انسانها پ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امبران را فرستاده است. فرستادن پ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امبران را «بعثت» گو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ند. پ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امبران اله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، دستور از خدا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گرفتند و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 آسمان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را به مردم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رساندند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پ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امبران را صد و ب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ست و چهار هزار نفر گفته اند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آخر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 آنها پ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امبر اسلام حضرت محمد «ص» است. عق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ده به پ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امبران را «نبوّت» گو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ند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پ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امبر «معصوم»اند،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عن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از هر گناه و خطا و اشتباه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دورند. اطاعت آنان واجب است. نام تعداد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از پ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امبران در قرآن آمده است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قرآن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تاب آسمان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مسلمانان است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از سو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خدا بر پ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امبر ما نازل شده و دست نخورده باق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مانده و به دست ما رس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ده است. پ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امبران اولوالعزم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ه صاحب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تاب بودند، عبارتند از حضرت نوح، حضرت ابراه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م، حضرت موس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، حضرت ع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س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و حضرت محمد (عل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هم السلام</w:t>
      </w:r>
      <w:r>
        <w:rPr>
          <w:rFonts w:ascii="Tahoma" w:hAnsi="Tahoma" w:cs="B Nazanin"/>
          <w:color w:val="1F1F1F"/>
          <w:sz w:val="22"/>
          <w:szCs w:val="22"/>
          <w:rtl/>
        </w:rPr>
        <w:t>)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پس از درگذشت پ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امبر اسلام «ص»، وظ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فه ادامه راه او و ب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ان اسلام و هدا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ت مردم بر عهده امامان است. امامان ما معصوم اند و اطاعتشان واجب است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عق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ده به ادامه راه نبوّت توسّط امامان را «امامت» گو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ند. انتخاب امام 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ز، مثل برگز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دن پ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امبر، از سو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خداست. پ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امبر اسلام، به فرمان خدا جانش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 خود را در روز «غد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رِخُم» به مسلمانان معرّف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رد. امامان همه از دودمان پا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پ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امبرند و ما پ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روان اهل ب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ت «ع» به آنان عق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ده دار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م. نامها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مقدس آنان عبارت است از</w:t>
      </w:r>
      <w:r w:rsidRPr="00D773E4">
        <w:rPr>
          <w:rFonts w:ascii="Tahoma" w:hAnsi="Tahoma" w:cs="B Nazanin"/>
          <w:color w:val="1F1F1F"/>
          <w:sz w:val="22"/>
          <w:szCs w:val="22"/>
        </w:rPr>
        <w:t>: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اول ـ حضرت عل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«ع</w:t>
      </w:r>
      <w:r w:rsidRPr="00D773E4">
        <w:rPr>
          <w:rFonts w:ascii="Tahoma" w:hAnsi="Tahoma" w:cs="B Nazanin"/>
          <w:color w:val="1F1F1F"/>
          <w:sz w:val="22"/>
          <w:szCs w:val="22"/>
        </w:rPr>
        <w:t>»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دوم ـ امام حسن مجتب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«ع</w:t>
      </w:r>
      <w:r w:rsidRPr="00D773E4">
        <w:rPr>
          <w:rFonts w:ascii="Tahoma" w:hAnsi="Tahoma" w:cs="B Nazanin"/>
          <w:color w:val="1F1F1F"/>
          <w:sz w:val="22"/>
          <w:szCs w:val="22"/>
        </w:rPr>
        <w:t>»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سوم ـ امام حس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 «ع</w:t>
      </w:r>
      <w:r w:rsidRPr="00D773E4">
        <w:rPr>
          <w:rFonts w:ascii="Tahoma" w:hAnsi="Tahoma" w:cs="B Nazanin"/>
          <w:color w:val="1F1F1F"/>
          <w:sz w:val="22"/>
          <w:szCs w:val="22"/>
        </w:rPr>
        <w:t>»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چهارم ـ امام سجّاد، عل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بن الحس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 «ع</w:t>
      </w:r>
      <w:r w:rsidRPr="00D773E4">
        <w:rPr>
          <w:rFonts w:ascii="Tahoma" w:hAnsi="Tahoma" w:cs="B Nazanin"/>
          <w:color w:val="1F1F1F"/>
          <w:sz w:val="22"/>
          <w:szCs w:val="22"/>
        </w:rPr>
        <w:t>»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پنجم ـ امام محمد باقر «ع</w:t>
      </w:r>
      <w:r w:rsidRPr="00D773E4">
        <w:rPr>
          <w:rFonts w:ascii="Tahoma" w:hAnsi="Tahoma" w:cs="B Nazanin"/>
          <w:color w:val="1F1F1F"/>
          <w:sz w:val="22"/>
          <w:szCs w:val="22"/>
        </w:rPr>
        <w:t>»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ششم ـ امام جعفر صادق «ع</w:t>
      </w:r>
      <w:r w:rsidRPr="00D773E4">
        <w:rPr>
          <w:rFonts w:ascii="Tahoma" w:hAnsi="Tahoma" w:cs="B Nazanin"/>
          <w:color w:val="1F1F1F"/>
          <w:sz w:val="22"/>
          <w:szCs w:val="22"/>
        </w:rPr>
        <w:t>»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هفتم ـ امام موس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اظم «ع</w:t>
      </w:r>
      <w:r w:rsidRPr="00D773E4">
        <w:rPr>
          <w:rFonts w:ascii="Tahoma" w:hAnsi="Tahoma" w:cs="B Nazanin"/>
          <w:color w:val="1F1F1F"/>
          <w:sz w:val="22"/>
          <w:szCs w:val="22"/>
        </w:rPr>
        <w:t>»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هشتم ـ امام رضا «ع</w:t>
      </w:r>
      <w:r w:rsidRPr="00D773E4">
        <w:rPr>
          <w:rFonts w:ascii="Tahoma" w:hAnsi="Tahoma" w:cs="B Nazanin"/>
          <w:color w:val="1F1F1F"/>
          <w:sz w:val="22"/>
          <w:szCs w:val="22"/>
        </w:rPr>
        <w:t>»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نهم ـ امام محمد تق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(جواد</w:t>
      </w:r>
      <w:r>
        <w:rPr>
          <w:rFonts w:ascii="Tahoma" w:hAnsi="Tahoma" w:cs="B Nazanin"/>
          <w:color w:val="1F1F1F"/>
          <w:sz w:val="22"/>
          <w:szCs w:val="22"/>
          <w:rtl/>
        </w:rPr>
        <w:t>)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«ع</w:t>
      </w:r>
      <w:r w:rsidRPr="00D773E4">
        <w:rPr>
          <w:rFonts w:ascii="Tahoma" w:hAnsi="Tahoma" w:cs="B Nazanin"/>
          <w:color w:val="1F1F1F"/>
          <w:sz w:val="22"/>
          <w:szCs w:val="22"/>
        </w:rPr>
        <w:t>»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دهم ـ امام عل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النق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(هاد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>
        <w:rPr>
          <w:rFonts w:ascii="Tahoma" w:hAnsi="Tahoma" w:cs="B Nazanin"/>
          <w:color w:val="1F1F1F"/>
          <w:sz w:val="22"/>
          <w:szCs w:val="22"/>
          <w:rtl/>
        </w:rPr>
        <w:t>)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«ع</w:t>
      </w:r>
      <w:r w:rsidRPr="00D773E4">
        <w:rPr>
          <w:rFonts w:ascii="Tahoma" w:hAnsi="Tahoma" w:cs="B Nazanin"/>
          <w:color w:val="1F1F1F"/>
          <w:sz w:val="22"/>
          <w:szCs w:val="22"/>
        </w:rPr>
        <w:t>»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ازدهم ـ امام حسن عس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«ع</w:t>
      </w:r>
      <w:r w:rsidRPr="00D773E4">
        <w:rPr>
          <w:rFonts w:ascii="Tahoma" w:hAnsi="Tahoma" w:cs="B Nazanin"/>
          <w:color w:val="1F1F1F"/>
          <w:sz w:val="22"/>
          <w:szCs w:val="22"/>
        </w:rPr>
        <w:t>»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دوازدهم ـ امام مهد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«ع</w:t>
      </w:r>
      <w:r w:rsidRPr="00D773E4">
        <w:rPr>
          <w:rFonts w:ascii="Tahoma" w:hAnsi="Tahoma" w:cs="B Nazanin"/>
          <w:color w:val="1F1F1F"/>
          <w:sz w:val="22"/>
          <w:szCs w:val="22"/>
        </w:rPr>
        <w:t>»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امام دوازدهم، حضرت صاحب الزمان «ع» زنده است. او در سال 260 هجر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به دن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 آمد. پس از رحلت پدرش، از نظرها پنهان بود. مدّت 69 سال توسّط چهار نما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نده مخصوص با مردم ارتباط داشت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به آنان «نُوّاب اربعه» گو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ند. 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 مدّت به نام «غ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بت صغر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» معروف است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 w:hint="cs"/>
          <w:color w:val="1F1F1F"/>
          <w:sz w:val="22"/>
          <w:szCs w:val="22"/>
          <w:rtl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از سال 329 هجر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امام زمان «ع» بطور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لّ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از چشمها غا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ب شد و نما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نده خاصّ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نداشت. در 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 دوران، علما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و فقها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دارا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شرا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ط، نا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ب آن حضرت اند. 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ن دوران را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ه تا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نون ادامه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افته و تا زمان ظهور امام عصر «ع» ادامه خواهد داشت، «غ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بت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بر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» گو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ند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وقت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آن حضرت ظهور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ند، دن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ا را پر از عدل و داد خواهد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رد. در عصر غ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بت امام زمان، مردم با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 از فقها پ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رو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نند و با اصلاح خود و جامعه و تش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ل ح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ومتِ شا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سته و اسلام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، زم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نه آمدن آن حضرت را فراهم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نند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«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معاد»،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یکی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گر از مسائل اعتقاد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است،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عن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ما پس از مردن، دوباره زنده خواه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م شد تا به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ارها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خوب و بد ما رس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شود. آن روز حسابرس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را «ق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امت»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 «رستاخ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ز» گو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ند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چن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 روز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حتم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است. هم وعده خداست و هم گفته پ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امبران و رسول خدا. آ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ات فراوان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در قرآن است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جزئ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ات روز ق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امت را ب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ان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ند. عقل ما هم هم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 را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فهمد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اگر بنا باشد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ه خوبان و بدان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سان باشند و ه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چ فرق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ان بندگانِ خوب و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تاپرست، با انسانها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مشر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و ظالم و گناه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ار نباشد، 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 خلاف عدالتِ خداوند است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در ق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امت، افراد خوب به «بهشت»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روند و افراد بد به «جهنّم». در بهشت، همه نوع نعمتها و لذّتها و هر چه دل انسان بخواهد فراهم است و پاداش خداوند به 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و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اران است. در جهنّم هم افراد به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فر گناهان خود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رسند و عذاب اله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آنان را فرام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رد و در شعله 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آتش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سوزند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برپا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ق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امت، آخرِ 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 جهان است و پس از برپا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ق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امت، ابد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ت و هم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شگ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است. 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ان هم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شه در بهشتند و ستم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اران و مجرمان هم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شه در عذاب دوزخ خواهند بود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Style w:val="Strong"/>
          <w:rFonts w:ascii="Tahoma" w:hAnsi="Tahoma" w:cs="B Nazanin"/>
          <w:color w:val="CE17E7"/>
          <w:sz w:val="22"/>
          <w:szCs w:val="22"/>
        </w:rPr>
        <w:t xml:space="preserve">2 </w:t>
      </w:r>
      <w:r w:rsidRPr="00D773E4">
        <w:rPr>
          <w:rStyle w:val="Strong"/>
          <w:rFonts w:ascii="Tahoma" w:hAnsi="Tahoma" w:cs="B Nazanin"/>
          <w:color w:val="CE17E7"/>
          <w:sz w:val="22"/>
          <w:szCs w:val="22"/>
          <w:rtl/>
        </w:rPr>
        <w:t>ـ دانستن</w:t>
      </w:r>
      <w:r w:rsidRPr="00D773E4">
        <w:rPr>
          <w:rStyle w:val="Strong"/>
          <w:rFonts w:ascii="Tahoma" w:hAnsi="Tahoma" w:cs="B Nazanin"/>
          <w:color w:val="CE17E7"/>
          <w:sz w:val="22"/>
          <w:szCs w:val="22"/>
          <w:rtl/>
        </w:rPr>
        <w:t>ی</w:t>
      </w:r>
      <w:r w:rsidRPr="00D773E4">
        <w:rPr>
          <w:rStyle w:val="Strong"/>
          <w:rFonts w:ascii="Tahoma" w:hAnsi="Tahoma" w:cs="B Nazanin"/>
          <w:color w:val="CE17E7"/>
          <w:sz w:val="22"/>
          <w:szCs w:val="22"/>
          <w:rtl/>
        </w:rPr>
        <w:t>ها</w:t>
      </w:r>
      <w:r w:rsidRPr="00D773E4">
        <w:rPr>
          <w:rStyle w:val="Strong"/>
          <w:rFonts w:ascii="Tahoma" w:hAnsi="Tahoma" w:cs="B Nazanin"/>
          <w:color w:val="CE17E7"/>
          <w:sz w:val="22"/>
          <w:szCs w:val="22"/>
          <w:rtl/>
        </w:rPr>
        <w:t>ی</w:t>
      </w:r>
      <w:r w:rsidRPr="00D773E4">
        <w:rPr>
          <w:rStyle w:val="Strong"/>
          <w:rFonts w:ascii="Tahoma" w:hAnsi="Tahoma" w:cs="B Nazanin"/>
          <w:color w:val="CE17E7"/>
          <w:sz w:val="22"/>
          <w:szCs w:val="22"/>
          <w:rtl/>
        </w:rPr>
        <w:t xml:space="preserve"> اخلاق</w:t>
      </w:r>
      <w:r w:rsidRPr="00D773E4">
        <w:rPr>
          <w:rStyle w:val="Strong"/>
          <w:rFonts w:ascii="Tahoma" w:hAnsi="Tahoma" w:cs="B Nazanin"/>
          <w:color w:val="CE17E7"/>
          <w:sz w:val="22"/>
          <w:szCs w:val="22"/>
          <w:rtl/>
        </w:rPr>
        <w:t>ی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صفات اخلاق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خوب را «فضا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ل اخلاق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» گو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ند و به صفات ناپسند، «رذا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ل اخلاق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» گو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ند. پ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امبر اسلام «ص» برانگ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خته شده است تا مردم را از نظر اخلاق، ترب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ت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ند و به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مال برساند.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س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«خودساخته» نباشد و صفات و اخلاق بد را از خود 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شه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 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رده باشد، هم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شه طعمه ش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طان است و به گناهان مختلف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ش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ده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شود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گاه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جوانان به «چشم چران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» و نگاه به نامحرم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پردازند. گاه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هم دختران، حجاب را رعا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ت نم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نند، هم خود مرت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ب گناه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شوند، هم جوانان را به گناه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شند. عفاف و پا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دامن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برا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مسلمان از بزرگتر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 ارزشها به حساب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آ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د. هر دختر با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 ب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وشد تا عف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ف و پا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و خداترس باشد و به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مان به خدا و ترس از ق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امت، از گناهان و رذا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ل اخلاق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بپره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زد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«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ح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ا»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یکی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گر از ارزشها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اخلاق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است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ه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نوجوان را از آلوده شدن به گناه و رابطه 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حرام، نگاه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دارد.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س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از خدا شرم 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ند، مم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 است به هر آلودگ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اخلاق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گرفتار شود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خوب است با مطالعه زندگ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بزرگان و انسانها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وارسته، فض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لتها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اخلاق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را در خودمان 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جاد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م و زشت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ها را از دل و از رفتار خو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ش، دور ساز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م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EC0A74" w:rsidRPr="00D773E4" w:rsidRDefault="00EC0A74" w:rsidP="00D773E4">
      <w:pPr>
        <w:rPr>
          <w:rFonts w:cs="B Nazanin"/>
          <w:rtl/>
        </w:rPr>
      </w:pP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bookmarkStart w:id="0" w:name="_GoBack"/>
      <w:bookmarkEnd w:id="0"/>
      <w:r w:rsidRPr="00D773E4">
        <w:rPr>
          <w:rFonts w:ascii="Tahoma" w:hAnsi="Tahoma" w:cs="B Nazanin"/>
          <w:color w:val="1F1F1F"/>
          <w:sz w:val="22"/>
          <w:szCs w:val="22"/>
          <w:rtl/>
        </w:rPr>
        <w:t>خوب است با مطالعه زندگ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بزرگان و انسانها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وارسته، فض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لتها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اخلاق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را در خودمان 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جاد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م و زشت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ها را از دل و از رفتار خو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ش، دور ساز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م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رذ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ی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لت ها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</w:rPr>
        <w:t>: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صفات زشت و ناپسند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در قرآن و احاد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ث از آنها 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وهش شده است، بس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ار است. 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نجا به بعض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از آنها اشاره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شود</w:t>
      </w:r>
      <w:r w:rsidRPr="00D773E4">
        <w:rPr>
          <w:rFonts w:ascii="Tahoma" w:hAnsi="Tahoma" w:cs="B Nazanin"/>
          <w:color w:val="1F1F1F"/>
          <w:sz w:val="22"/>
          <w:szCs w:val="22"/>
        </w:rPr>
        <w:t>: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ظلم (رعا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ت 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ردن حق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گران و ستم به آنها</w:t>
      </w:r>
      <w:r>
        <w:rPr>
          <w:rFonts w:ascii="Tahoma" w:hAnsi="Tahoma" w:cs="B Nazanin"/>
          <w:color w:val="1F1F1F"/>
          <w:sz w:val="22"/>
          <w:szCs w:val="22"/>
          <w:rtl/>
        </w:rPr>
        <w:t>)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بداخلاق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(رفتار تند با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گران</w:t>
      </w:r>
      <w:r>
        <w:rPr>
          <w:rFonts w:ascii="Tahoma" w:hAnsi="Tahoma" w:cs="B Nazanin"/>
          <w:color w:val="1F1F1F"/>
          <w:sz w:val="22"/>
          <w:szCs w:val="22"/>
          <w:rtl/>
        </w:rPr>
        <w:t>)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خودپسند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(خود را ب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نقص دانستن و ع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ب خود را ند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دن</w:t>
      </w:r>
      <w:r>
        <w:rPr>
          <w:rFonts w:ascii="Tahoma" w:hAnsi="Tahoma" w:cs="B Nazanin"/>
          <w:color w:val="1F1F1F"/>
          <w:sz w:val="22"/>
          <w:szCs w:val="22"/>
          <w:rtl/>
        </w:rPr>
        <w:t>)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ت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بّر (خود را بزرگتر و برتر از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گران دانستن و ب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اعتنا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به مردم</w:t>
      </w:r>
      <w:r>
        <w:rPr>
          <w:rFonts w:ascii="Tahoma" w:hAnsi="Tahoma" w:cs="B Nazanin"/>
          <w:color w:val="1F1F1F"/>
          <w:sz w:val="22"/>
          <w:szCs w:val="22"/>
          <w:rtl/>
        </w:rPr>
        <w:t>)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حسد (از نعمت و خوش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گران رنج بردن و خواهان از ب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 رفتن آن شدن</w:t>
      </w:r>
      <w:r>
        <w:rPr>
          <w:rFonts w:ascii="Tahoma" w:hAnsi="Tahoma" w:cs="B Nazanin"/>
          <w:color w:val="1F1F1F"/>
          <w:sz w:val="22"/>
          <w:szCs w:val="22"/>
          <w:rtl/>
        </w:rPr>
        <w:t>)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بخل (آنجا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با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د پول خرج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رد و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نمود، خرج 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ردن</w:t>
      </w:r>
      <w:r>
        <w:rPr>
          <w:rFonts w:ascii="Tahoma" w:hAnsi="Tahoma" w:cs="B Nazanin"/>
          <w:color w:val="1F1F1F"/>
          <w:sz w:val="22"/>
          <w:szCs w:val="22"/>
          <w:rtl/>
        </w:rPr>
        <w:t>)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خشم (عصبان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شدن و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نترل خود را از دست دادن</w:t>
      </w:r>
      <w:r>
        <w:rPr>
          <w:rFonts w:ascii="Tahoma" w:hAnsi="Tahoma" w:cs="B Nazanin"/>
          <w:color w:val="1F1F1F"/>
          <w:sz w:val="22"/>
          <w:szCs w:val="22"/>
          <w:rtl/>
        </w:rPr>
        <w:t>)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فض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ی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لت ها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</w:rPr>
        <w:t>: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بعض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از اوصاف خوب و شا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سته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ما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افتخار و ارزش انسان است، عبارت است از</w:t>
      </w:r>
      <w:r w:rsidRPr="00D773E4">
        <w:rPr>
          <w:rFonts w:ascii="Tahoma" w:hAnsi="Tahoma" w:cs="B Nazanin"/>
          <w:color w:val="1F1F1F"/>
          <w:sz w:val="22"/>
          <w:szCs w:val="22"/>
        </w:rPr>
        <w:t>: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انصاف (با عدالت رفتار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ردن، آنچه برا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خود نم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پسند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م برا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گران هم نپسند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م</w:t>
      </w:r>
      <w:r>
        <w:rPr>
          <w:rFonts w:ascii="Tahoma" w:hAnsi="Tahoma" w:cs="B Nazanin"/>
          <w:color w:val="1F1F1F"/>
          <w:sz w:val="22"/>
          <w:szCs w:val="22"/>
          <w:rtl/>
        </w:rPr>
        <w:t>)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ثار (به خاطر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گران از حق خود گذشتن،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گران را بر خود مقدم داشتن بد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گران را با خوب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و 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یکی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پاداش دادن</w:t>
      </w:r>
      <w:r>
        <w:rPr>
          <w:rFonts w:ascii="Tahoma" w:hAnsi="Tahoma" w:cs="B Nazanin"/>
          <w:color w:val="1F1F1F"/>
          <w:sz w:val="22"/>
          <w:szCs w:val="22"/>
          <w:rtl/>
        </w:rPr>
        <w:t>)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صبر (مقاومت در مقابل سخت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ها، مص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بتها و حوادث ناگوار</w:t>
      </w:r>
      <w:r>
        <w:rPr>
          <w:rFonts w:ascii="Tahoma" w:hAnsi="Tahoma" w:cs="B Nazanin"/>
          <w:color w:val="1F1F1F"/>
          <w:sz w:val="22"/>
          <w:szCs w:val="22"/>
          <w:rtl/>
        </w:rPr>
        <w:t>)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محبّت (د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گران را دوست داشتن و به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گران دوست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ردن و علاقه نشان دادن</w:t>
      </w:r>
      <w:r>
        <w:rPr>
          <w:rFonts w:ascii="Tahoma" w:hAnsi="Tahoma" w:cs="B Nazanin"/>
          <w:color w:val="1F1F1F"/>
          <w:sz w:val="22"/>
          <w:szCs w:val="22"/>
          <w:rtl/>
        </w:rPr>
        <w:t>)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قناعت (به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م راض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بودن، اسراف 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ردن</w:t>
      </w:r>
      <w:r>
        <w:rPr>
          <w:rFonts w:ascii="Tahoma" w:hAnsi="Tahoma" w:cs="B Nazanin"/>
          <w:color w:val="1F1F1F"/>
          <w:sz w:val="22"/>
          <w:szCs w:val="22"/>
          <w:rtl/>
        </w:rPr>
        <w:t>)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مهمان نواز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(احترام به مهمان و پذ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شا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سته از او</w:t>
      </w:r>
      <w:r>
        <w:rPr>
          <w:rFonts w:ascii="Tahoma" w:hAnsi="Tahoma" w:cs="B Nazanin"/>
          <w:color w:val="1F1F1F"/>
          <w:sz w:val="22"/>
          <w:szCs w:val="22"/>
          <w:rtl/>
        </w:rPr>
        <w:t>)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امانت دار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(اموال و وسا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ل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گران را حفظ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ردن و به صاحبانش دادن</w:t>
      </w:r>
      <w:r>
        <w:rPr>
          <w:rFonts w:ascii="Tahoma" w:hAnsi="Tahoma" w:cs="B Nazanin"/>
          <w:color w:val="1F1F1F"/>
          <w:sz w:val="22"/>
          <w:szCs w:val="22"/>
          <w:rtl/>
        </w:rPr>
        <w:t>)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یکی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به همسا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احترام به پدر و مادر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صله رحم (سر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ش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به خو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شاوندان و احوالپرس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و رفت و آمد با بستگان</w:t>
      </w:r>
      <w:r>
        <w:rPr>
          <w:rFonts w:ascii="Tahoma" w:hAnsi="Tahoma" w:cs="B Nazanin"/>
          <w:color w:val="1F1F1F"/>
          <w:sz w:val="22"/>
          <w:szCs w:val="22"/>
          <w:rtl/>
        </w:rPr>
        <w:t>)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بردبار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و حلم (در مقابل حرفها و رفتارها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ناپسند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گران عصبان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نشدن</w:t>
      </w:r>
      <w:r>
        <w:rPr>
          <w:rFonts w:ascii="Tahoma" w:hAnsi="Tahoma" w:cs="B Nazanin"/>
          <w:color w:val="1F1F1F"/>
          <w:sz w:val="22"/>
          <w:szCs w:val="22"/>
          <w:rtl/>
        </w:rPr>
        <w:t>)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شجاعت و ب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با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در مقابل دشمن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خوش اخلاق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و برخورد خوب با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گران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تواضع با مردم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خ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رخواه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و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به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گران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صفات 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و ز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اد است. پ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امبر 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رم «ص» مبعوث شد تا انسانها را به 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 صفات شا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سته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به آنها «م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ارم اخلاق» هم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گو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ند، آراسته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ند. از سخنان آن حضرت است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</w:t>
      </w:r>
      <w:r w:rsidRPr="00D773E4">
        <w:rPr>
          <w:rFonts w:ascii="Tahoma" w:hAnsi="Tahoma" w:cs="B Nazanin"/>
          <w:color w:val="1F1F1F"/>
          <w:sz w:val="22"/>
          <w:szCs w:val="22"/>
        </w:rPr>
        <w:t>: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3366FF"/>
          <w:sz w:val="22"/>
          <w:szCs w:val="22"/>
        </w:rPr>
        <w:t>«</w:t>
      </w:r>
      <w:r w:rsidRPr="00D773E4">
        <w:rPr>
          <w:rFonts w:ascii="Tahoma" w:hAnsi="Tahoma" w:cs="B Nazanin"/>
          <w:color w:val="3366FF"/>
          <w:sz w:val="22"/>
          <w:szCs w:val="22"/>
          <w:rtl/>
        </w:rPr>
        <w:t>بُعِثْتُ لاُِتَمِّمَ مَ</w:t>
      </w:r>
      <w:r w:rsidRPr="00D773E4">
        <w:rPr>
          <w:rFonts w:ascii="Tahoma" w:hAnsi="Tahoma" w:cs="B Nazanin"/>
          <w:color w:val="3366F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3366FF"/>
          <w:sz w:val="22"/>
          <w:szCs w:val="22"/>
          <w:rtl/>
        </w:rPr>
        <w:t>ارِمِ الاَْخْلاقِ</w:t>
      </w:r>
      <w:r w:rsidRPr="00D773E4">
        <w:rPr>
          <w:rFonts w:ascii="Tahoma" w:hAnsi="Tahoma" w:cs="B Nazanin"/>
          <w:color w:val="3366FF"/>
          <w:sz w:val="22"/>
          <w:szCs w:val="22"/>
        </w:rPr>
        <w:t>»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800000"/>
          <w:sz w:val="22"/>
          <w:szCs w:val="22"/>
          <w:rtl/>
        </w:rPr>
        <w:t>برانگ</w:t>
      </w:r>
      <w:r w:rsidRPr="00D773E4">
        <w:rPr>
          <w:rFonts w:ascii="Tahoma" w:hAnsi="Tahoma" w:cs="B Nazanin"/>
          <w:color w:val="800000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800000"/>
          <w:sz w:val="22"/>
          <w:szCs w:val="22"/>
          <w:rtl/>
        </w:rPr>
        <w:t xml:space="preserve">خته شدم تا اخلاق خوب و والا را </w:t>
      </w:r>
      <w:r w:rsidRPr="00D773E4">
        <w:rPr>
          <w:rFonts w:ascii="Tahoma" w:hAnsi="Tahoma" w:cs="B Nazanin"/>
          <w:color w:val="800000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800000"/>
          <w:sz w:val="22"/>
          <w:szCs w:val="22"/>
          <w:rtl/>
        </w:rPr>
        <w:t xml:space="preserve">امل </w:t>
      </w:r>
      <w:r w:rsidRPr="00D773E4">
        <w:rPr>
          <w:rFonts w:ascii="Tahoma" w:hAnsi="Tahoma" w:cs="B Nazanin"/>
          <w:color w:val="800000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800000"/>
          <w:sz w:val="22"/>
          <w:szCs w:val="22"/>
          <w:rtl/>
        </w:rPr>
        <w:t>نم</w:t>
      </w:r>
      <w:r w:rsidRPr="00D773E4">
        <w:rPr>
          <w:rFonts w:ascii="Tahoma" w:hAnsi="Tahoma" w:cs="B Nazanin"/>
          <w:color w:val="800000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خود پ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امبر خدا «ص» و خاندان پا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او، نمونه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امل فضا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ل اخلاق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بودند و صفات شا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سته در همه رفتار و زندگ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پ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امبر و امامان و حضرت زهرا «ع» و حضرت ز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نب «ع» وجود داشت. با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 سع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م در اخلاق و رفتار خوب، مثل آنان باش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م و از آنان سرمشق بگ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م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Style w:val="Strong"/>
          <w:rFonts w:ascii="Tahoma" w:hAnsi="Tahoma" w:cs="B Nazanin"/>
          <w:color w:val="CE17E7"/>
          <w:sz w:val="22"/>
          <w:szCs w:val="22"/>
        </w:rPr>
        <w:t xml:space="preserve">3 </w:t>
      </w:r>
      <w:r w:rsidRPr="00D773E4">
        <w:rPr>
          <w:rStyle w:val="Strong"/>
          <w:rFonts w:ascii="Tahoma" w:hAnsi="Tahoma" w:cs="B Nazanin"/>
          <w:color w:val="CE17E7"/>
          <w:sz w:val="22"/>
          <w:szCs w:val="22"/>
          <w:rtl/>
        </w:rPr>
        <w:t>ـ دانستن</w:t>
      </w:r>
      <w:r w:rsidRPr="00D773E4">
        <w:rPr>
          <w:rStyle w:val="Strong"/>
          <w:rFonts w:ascii="Tahoma" w:hAnsi="Tahoma" w:cs="B Nazanin"/>
          <w:color w:val="CE17E7"/>
          <w:sz w:val="22"/>
          <w:szCs w:val="22"/>
          <w:rtl/>
        </w:rPr>
        <w:t>ی</w:t>
      </w:r>
      <w:r w:rsidRPr="00D773E4">
        <w:rPr>
          <w:rStyle w:val="Strong"/>
          <w:rFonts w:ascii="Tahoma" w:hAnsi="Tahoma" w:cs="B Nazanin"/>
          <w:color w:val="CE17E7"/>
          <w:sz w:val="22"/>
          <w:szCs w:val="22"/>
          <w:rtl/>
        </w:rPr>
        <w:t>ها</w:t>
      </w:r>
      <w:r w:rsidRPr="00D773E4">
        <w:rPr>
          <w:rStyle w:val="Strong"/>
          <w:rFonts w:ascii="Tahoma" w:hAnsi="Tahoma" w:cs="B Nazanin"/>
          <w:color w:val="CE17E7"/>
          <w:sz w:val="22"/>
          <w:szCs w:val="22"/>
          <w:rtl/>
        </w:rPr>
        <w:t>ی</w:t>
      </w:r>
      <w:r w:rsidRPr="00D773E4">
        <w:rPr>
          <w:rStyle w:val="Strong"/>
          <w:rFonts w:ascii="Tahoma" w:hAnsi="Tahoma" w:cs="B Nazanin"/>
          <w:color w:val="CE17E7"/>
          <w:sz w:val="22"/>
          <w:szCs w:val="22"/>
          <w:rtl/>
        </w:rPr>
        <w:t xml:space="preserve"> عمل</w:t>
      </w:r>
      <w:r w:rsidRPr="00D773E4">
        <w:rPr>
          <w:rStyle w:val="Strong"/>
          <w:rFonts w:ascii="Tahoma" w:hAnsi="Tahoma" w:cs="B Nazanin"/>
          <w:color w:val="CE17E7"/>
          <w:sz w:val="22"/>
          <w:szCs w:val="22"/>
          <w:rtl/>
        </w:rPr>
        <w:t>ی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مقصود از دانستن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عمل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، 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زها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است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برا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هر انسان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لّف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ا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س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به سنّ ت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ف نزد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شود، لازم است آنها را بداند و آشنا باشد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ه به فرمان خداوند، چه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ارها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را «با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 ب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ند» و چه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ارها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را «نبا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 ب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ند</w:t>
      </w:r>
      <w:r w:rsidRPr="00D773E4">
        <w:rPr>
          <w:rFonts w:ascii="Tahoma" w:hAnsi="Tahoma" w:cs="B Nazanin"/>
          <w:color w:val="1F1F1F"/>
          <w:sz w:val="22"/>
          <w:szCs w:val="22"/>
        </w:rPr>
        <w:t>».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قبل از ب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انِ 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 دانستن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ها به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موضوع مهمّ اشاره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م و آن عبارت است از «تقل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</w:t>
      </w:r>
      <w:r w:rsidRPr="00D773E4">
        <w:rPr>
          <w:rFonts w:ascii="Tahoma" w:hAnsi="Tahoma" w:cs="B Nazanin"/>
          <w:color w:val="1F1F1F"/>
          <w:sz w:val="22"/>
          <w:szCs w:val="22"/>
        </w:rPr>
        <w:t>».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تقل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د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عن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ه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مسلمان در برنامه 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عمل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زندگ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و اح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ام شرع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از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«مجتهد» پ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رو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ند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همانطور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در هر موضوع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مثلا درمان ب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مار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 تعم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 وسا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ل خانه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ا دوختن لباس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ا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ادگرفتن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زبان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ا صنعت، انسان به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ارشناس و متخصّص مراجعه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ند،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در اح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ام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ن هم به متخصّص رجوع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ند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به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س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در مسائل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و اح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ام شرع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متخصّص باشد، «مجتهد» و «فق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ه» گفته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شود و عمل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ردن به نظر مجتهد را «تقل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د»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گو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ند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امام صادق «ع» فرموده است</w:t>
      </w:r>
      <w:r w:rsidRPr="00D773E4">
        <w:rPr>
          <w:rFonts w:ascii="Tahoma" w:hAnsi="Tahoma" w:cs="B Nazanin"/>
          <w:color w:val="1F1F1F"/>
          <w:sz w:val="22"/>
          <w:szCs w:val="22"/>
        </w:rPr>
        <w:t>: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«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از فق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هان و مجتهدان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تقل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د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د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خو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شتن دار ومخالف هوا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نفس و مط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ع فرمان خدا باشند</w:t>
      </w:r>
      <w:r w:rsidRPr="00D773E4">
        <w:rPr>
          <w:rFonts w:ascii="Tahoma" w:hAnsi="Tahoma" w:cs="B Nazanin"/>
          <w:color w:val="1F1F1F"/>
          <w:sz w:val="22"/>
          <w:szCs w:val="22"/>
        </w:rPr>
        <w:t>.»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مجموعه دانستن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عمل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به نام «واجبات» و «محرّمات» نام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ده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شوند، بس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ار است، امّا در 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نجا به برخ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از آنها اشاره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م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توض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ح ب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شتر ت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ف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را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توان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 با مراجعه به «توض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ح المسائل» ب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اموز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در رساله 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اح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ام، نظر و فتوا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مجتهد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را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از او تقل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د، نوشته اند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واجبات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</w:rPr>
        <w:t>: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نماز (از مهمتر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 ت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فها و ستون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 است و نبا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 آن را تر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رد</w:t>
      </w:r>
      <w:r>
        <w:rPr>
          <w:rFonts w:ascii="Tahoma" w:hAnsi="Tahoma" w:cs="B Nazanin"/>
          <w:color w:val="1F1F1F"/>
          <w:sz w:val="22"/>
          <w:szCs w:val="22"/>
          <w:rtl/>
        </w:rPr>
        <w:t>)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روزه (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در ماه رمضان، طبق برنامه خاص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از خوردن و آشام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دن پره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ز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نند</w:t>
      </w:r>
      <w:r>
        <w:rPr>
          <w:rFonts w:ascii="Tahoma" w:hAnsi="Tahoma" w:cs="B Nazanin"/>
          <w:color w:val="1F1F1F"/>
          <w:sz w:val="22"/>
          <w:szCs w:val="22"/>
          <w:rtl/>
        </w:rPr>
        <w:t>)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خمس و ز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ات (نوع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پرداخت مال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شرا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ط خاص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دارد و در رساله ها ب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ان شده است</w:t>
      </w:r>
      <w:r>
        <w:rPr>
          <w:rFonts w:ascii="Tahoma" w:hAnsi="Tahoma" w:cs="B Nazanin"/>
          <w:color w:val="1F1F1F"/>
          <w:sz w:val="22"/>
          <w:szCs w:val="22"/>
          <w:rtl/>
        </w:rPr>
        <w:t>)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حج (ز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ارت خانه خدا در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ه، برا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آنان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از نظر مال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و بدن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توانا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داشته باشند</w:t>
      </w:r>
      <w:r>
        <w:rPr>
          <w:rFonts w:ascii="Tahoma" w:hAnsi="Tahoma" w:cs="B Nazanin"/>
          <w:color w:val="1F1F1F"/>
          <w:sz w:val="22"/>
          <w:szCs w:val="22"/>
          <w:rtl/>
        </w:rPr>
        <w:t>)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جهاد (مبارزه با دشمنان خدا و دفاع از اسلام و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شور اسلام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>
        <w:rPr>
          <w:rFonts w:ascii="Tahoma" w:hAnsi="Tahoma" w:cs="B Nazanin"/>
          <w:color w:val="1F1F1F"/>
          <w:sz w:val="22"/>
          <w:szCs w:val="22"/>
          <w:rtl/>
        </w:rPr>
        <w:t>)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امر به معروف و نه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از من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 (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عن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وادار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ردن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گران به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ارها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خوب و واجب و جلوگ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و نه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از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ارها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ناپسند و حرام،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 هم مثل نماز و روزه، وظ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فه همگان است</w:t>
      </w:r>
      <w:r>
        <w:rPr>
          <w:rFonts w:ascii="Tahoma" w:hAnsi="Tahoma" w:cs="B Nazanin"/>
          <w:color w:val="1F1F1F"/>
          <w:sz w:val="22"/>
          <w:szCs w:val="22"/>
          <w:rtl/>
        </w:rPr>
        <w:t>)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تولّ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و تبرّ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(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عن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دوست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ردن با دوستان خدا و دشمن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ردن با دشمنان خدا</w:t>
      </w:r>
      <w:r>
        <w:rPr>
          <w:rFonts w:ascii="Tahoma" w:hAnsi="Tahoma" w:cs="B Nazanin"/>
          <w:color w:val="1F1F1F"/>
          <w:sz w:val="22"/>
          <w:szCs w:val="22"/>
          <w:rtl/>
        </w:rPr>
        <w:t>)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به 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 واجبات، «فروع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ن»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گو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ند و در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ف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ت انجام دادن آنها با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 طبق نظر مجتهد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از او تقل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م، رفتار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م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محرّمات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</w:rPr>
        <w:t>: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آنچه در اسلام «حرام» و ممنوع است،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لّف با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 از آنها اجتناب و دور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ند. گناهان هم ز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اد است. بعض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وچ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است (گناهان صغ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ره</w:t>
      </w:r>
      <w:r>
        <w:rPr>
          <w:rFonts w:ascii="Tahoma" w:hAnsi="Tahoma" w:cs="B Nazanin"/>
          <w:color w:val="1F1F1F"/>
          <w:sz w:val="22"/>
          <w:szCs w:val="22"/>
          <w:rtl/>
        </w:rPr>
        <w:t>)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و برخ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بزرگ است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ه مجازاتِ آنها هم سخت تر است (گناهان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ب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ره</w:t>
      </w:r>
      <w:r>
        <w:rPr>
          <w:rFonts w:ascii="Tahoma" w:hAnsi="Tahoma" w:cs="B Nazanin"/>
          <w:color w:val="1F1F1F"/>
          <w:sz w:val="22"/>
          <w:szCs w:val="22"/>
          <w:rtl/>
        </w:rPr>
        <w:t>)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برخ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ی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 xml:space="preserve"> از گناهان از ا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ی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ن قرار است</w:t>
      </w:r>
      <w:r w:rsidRPr="00D773E4">
        <w:rPr>
          <w:rStyle w:val="Strong"/>
          <w:rFonts w:ascii="Tahoma" w:hAnsi="Tahoma" w:cs="B Nazanin"/>
          <w:color w:val="F3230B"/>
          <w:sz w:val="22"/>
          <w:szCs w:val="22"/>
        </w:rPr>
        <w:t>: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آزار پدر و مادر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دروغگو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و قسم دروغ خوردن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غ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بت (پشت سر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گران حرف زدن و ع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ب آنها را فاش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ردن</w:t>
      </w:r>
      <w:r>
        <w:rPr>
          <w:rFonts w:ascii="Tahoma" w:hAnsi="Tahoma" w:cs="B Nazanin"/>
          <w:color w:val="1F1F1F"/>
          <w:sz w:val="22"/>
          <w:szCs w:val="22"/>
          <w:rtl/>
        </w:rPr>
        <w:t>)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سخن 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(نقل حرفها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ن و آن به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گر و 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جاد اختلاف و دشمن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>
        <w:rPr>
          <w:rFonts w:ascii="Tahoma" w:hAnsi="Tahoma" w:cs="B Nazanin"/>
          <w:color w:val="1F1F1F"/>
          <w:sz w:val="22"/>
          <w:szCs w:val="22"/>
          <w:rtl/>
        </w:rPr>
        <w:t>)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استهزاء (مسخره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ردن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گران، چه با حرف و زبان، چه با اشاره و حر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ات</w:t>
      </w:r>
      <w:r>
        <w:rPr>
          <w:rFonts w:ascii="Tahoma" w:hAnsi="Tahoma" w:cs="B Nazanin"/>
          <w:color w:val="1F1F1F"/>
          <w:sz w:val="22"/>
          <w:szCs w:val="22"/>
          <w:rtl/>
        </w:rPr>
        <w:t>)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اسراف (ولخرج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و هدر دادن نعمتها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خدا و 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خت و پاش در خوردن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ها و آشام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ها و پوش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ها و</w:t>
      </w:r>
      <w:r w:rsidRPr="00D773E4">
        <w:rPr>
          <w:rFonts w:ascii="Tahoma" w:hAnsi="Tahoma" w:cs="B Nazanin"/>
          <w:color w:val="1F1F1F"/>
          <w:sz w:val="22"/>
          <w:szCs w:val="22"/>
        </w:rPr>
        <w:t xml:space="preserve"> ...</w:t>
      </w:r>
      <w:r>
        <w:rPr>
          <w:rFonts w:ascii="Tahoma" w:hAnsi="Tahoma" w:cs="B Nazanin"/>
          <w:color w:val="1F1F1F"/>
          <w:sz w:val="22"/>
          <w:szCs w:val="22"/>
          <w:rtl/>
        </w:rPr>
        <w:t>)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ب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نماز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(نخواندن نماز و سهل انگار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در انجام 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 وظ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فه مهمّ</w:t>
      </w:r>
      <w:r>
        <w:rPr>
          <w:rFonts w:ascii="Tahoma" w:hAnsi="Tahoma" w:cs="B Nazanin"/>
          <w:color w:val="1F1F1F"/>
          <w:sz w:val="22"/>
          <w:szCs w:val="22"/>
          <w:rtl/>
        </w:rPr>
        <w:t>)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تهمت (به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گران نسبتها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ناروا دادن و گفتن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ارها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بد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انجام نداده اند</w:t>
      </w:r>
      <w:r>
        <w:rPr>
          <w:rFonts w:ascii="Tahoma" w:hAnsi="Tahoma" w:cs="B Nazanin"/>
          <w:color w:val="1F1F1F"/>
          <w:sz w:val="22"/>
          <w:szCs w:val="22"/>
          <w:rtl/>
        </w:rPr>
        <w:t>)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ب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حجاب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(خود را از نامحرم نپوشاندن و ارتباطها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حرام با نامحرم داشتن</w:t>
      </w:r>
      <w:r>
        <w:rPr>
          <w:rFonts w:ascii="Tahoma" w:hAnsi="Tahoma" w:cs="B Nazanin"/>
          <w:color w:val="1F1F1F"/>
          <w:sz w:val="22"/>
          <w:szCs w:val="22"/>
          <w:rtl/>
        </w:rPr>
        <w:t>)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سرگرم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به لهو و لعب (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ارها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ب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هوده و ز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ان آور، از جمله سرگرم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به عس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مبتذل و موس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ق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وقت را هدر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دهد و ف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 را خراب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ند</w:t>
      </w:r>
      <w:r>
        <w:rPr>
          <w:rFonts w:ascii="Tahoma" w:hAnsi="Tahoma" w:cs="B Nazanin"/>
          <w:color w:val="1F1F1F"/>
          <w:sz w:val="22"/>
          <w:szCs w:val="22"/>
          <w:rtl/>
        </w:rPr>
        <w:t>)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قمارباز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(بُرد و باخت با وسا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ل مخصوص قمار</w:t>
      </w:r>
      <w:r>
        <w:rPr>
          <w:rFonts w:ascii="Tahoma" w:hAnsi="Tahoma" w:cs="B Nazanin"/>
          <w:color w:val="1F1F1F"/>
          <w:sz w:val="22"/>
          <w:szCs w:val="22"/>
          <w:rtl/>
        </w:rPr>
        <w:t>)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دزد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(پول و وسا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ل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گران را دزد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دن</w:t>
      </w:r>
      <w:r>
        <w:rPr>
          <w:rFonts w:ascii="Tahoma" w:hAnsi="Tahoma" w:cs="B Nazanin"/>
          <w:color w:val="1F1F1F"/>
          <w:sz w:val="22"/>
          <w:szCs w:val="22"/>
          <w:rtl/>
        </w:rPr>
        <w:t>)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خ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انت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و گناهان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گر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مثل: خوردن مُردار و خون و گوشتِ خو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، شراب خوردن، استعمال مواد مخدّر، دروغ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بستن به خدا و پ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غمبر، فرار از جبهه جنگ، فاش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ردن اسرار، خوردن مال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ت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م، پ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مان ش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،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به ظالم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مسلمان واقع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س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است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از دستورها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خدا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املا پ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رو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ند و با نافرمان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در مقابل پروردگار، خود را گنه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ار و اهل دوزخ نسازد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گناه هر چه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وچ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باشد، ول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چون نسبت به خدا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بزرگ است، بزرگ به حساب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آ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Style w:val="Strong"/>
          <w:rFonts w:ascii="Tahoma" w:hAnsi="Tahoma" w:cs="B Nazanin"/>
          <w:color w:val="F3230B"/>
          <w:sz w:val="22"/>
          <w:szCs w:val="22"/>
          <w:rtl/>
        </w:rPr>
        <w:t>توبـه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اگر خدا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رده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س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اشتباه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رد و فر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ب ش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طان را خورد و مرت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ب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یکی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از گناهان شد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 وظا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ف واجب را انجام نداد، به چن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ن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س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«گناه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ار» گفته 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شود. خوشبختانه خدا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مهربان، راهِ خوب شدن را به رو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انسانها باز گذاشته و از گناه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اران خواسته است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ه «توبه»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نند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توبه،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عن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پش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مان شدن از گناه و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ار زشت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انسان انجام داده است و تصم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م گرفتن برا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آن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گر آن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ار را انجام ندهد و گفتنِ «اَسْتَغْفِرُ اللهَ رَبّ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وَأتُوبُ اِلَ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</w:t>
      </w:r>
      <w:r w:rsidRPr="00D773E4">
        <w:rPr>
          <w:rFonts w:ascii="Tahoma" w:hAnsi="Tahoma" w:cs="B Nazanin"/>
          <w:color w:val="1F1F1F"/>
          <w:sz w:val="22"/>
          <w:szCs w:val="22"/>
        </w:rPr>
        <w:t>».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خودِ توبه، از واجبات است و نبا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 آن را به تأخ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ر انداخت. در اوّل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 فرصت، انسان با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 از خطا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خود پش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مان شود و توبه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ند. خداوند هم قول داده است هر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س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جدّ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و از ته قلب توبه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ند و از گناه دست ب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شد، توبه او را بپذ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رد و گناهان او را عفو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ند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خداوند، توبه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نندگان را دوست دارد. پس نبا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د از رحمت خداوند مأ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وس بود. ادامه گناه، خودش گناه بزرگ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است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</w:rPr>
        <w:t> </w:t>
      </w:r>
    </w:p>
    <w:p w:rsidR="00D773E4" w:rsidRPr="00D773E4" w:rsidRDefault="00D773E4" w:rsidP="00D773E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B Nazanin"/>
          <w:color w:val="1F1F1F"/>
          <w:sz w:val="22"/>
          <w:szCs w:val="22"/>
        </w:rPr>
      </w:pPr>
      <w:r w:rsidRPr="00D773E4">
        <w:rPr>
          <w:rFonts w:ascii="Tahoma" w:hAnsi="Tahoma" w:cs="B Nazanin"/>
          <w:color w:val="1F1F1F"/>
          <w:sz w:val="22"/>
          <w:szCs w:val="22"/>
          <w:rtl/>
        </w:rPr>
        <w:t>از خدا بخواه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م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گناه ما را ب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امرزد و توف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ق دهد 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ه هرگز از دستورها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او نافرمان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 xml:space="preserve"> 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ک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ن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ی</w:t>
      </w:r>
      <w:r w:rsidRPr="00D773E4">
        <w:rPr>
          <w:rFonts w:ascii="Tahoma" w:hAnsi="Tahoma" w:cs="B Nazanin"/>
          <w:color w:val="1F1F1F"/>
          <w:sz w:val="22"/>
          <w:szCs w:val="22"/>
          <w:rtl/>
        </w:rPr>
        <w:t>م</w:t>
      </w:r>
      <w:r w:rsidRPr="00D773E4">
        <w:rPr>
          <w:rFonts w:ascii="Tahoma" w:hAnsi="Tahoma" w:cs="B Nazanin"/>
          <w:color w:val="1F1F1F"/>
          <w:sz w:val="22"/>
          <w:szCs w:val="22"/>
        </w:rPr>
        <w:t>.</w:t>
      </w:r>
    </w:p>
    <w:p w:rsidR="00D773E4" w:rsidRPr="00D773E4" w:rsidRDefault="00D773E4" w:rsidP="00D773E4">
      <w:pPr>
        <w:rPr>
          <w:rFonts w:cs="B Nazanin" w:hint="cs"/>
        </w:rPr>
      </w:pPr>
    </w:p>
    <w:sectPr w:rsidR="00D773E4" w:rsidRPr="00D773E4" w:rsidSect="00D773E4">
      <w:footerReference w:type="default" r:id="rId6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017" w:rsidRDefault="00F05017" w:rsidP="00D773E4">
      <w:pPr>
        <w:spacing w:after="0" w:line="240" w:lineRule="auto"/>
      </w:pPr>
      <w:r>
        <w:separator/>
      </w:r>
    </w:p>
  </w:endnote>
  <w:endnote w:type="continuationSeparator" w:id="0">
    <w:p w:rsidR="00F05017" w:rsidRDefault="00F05017" w:rsidP="00D77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9900540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773E4" w:rsidRPr="00D773E4" w:rsidRDefault="00D773E4" w:rsidP="00D773E4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017" w:rsidRPr="00F05017">
          <w:rPr>
            <w:b/>
            <w:bCs/>
            <w:noProof/>
            <w:rtl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</w:p>
    </w:sdtContent>
  </w:sdt>
  <w:p w:rsidR="00D773E4" w:rsidRDefault="00D773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017" w:rsidRDefault="00F05017" w:rsidP="00D773E4">
      <w:pPr>
        <w:spacing w:after="0" w:line="240" w:lineRule="auto"/>
      </w:pPr>
      <w:r>
        <w:separator/>
      </w:r>
    </w:p>
  </w:footnote>
  <w:footnote w:type="continuationSeparator" w:id="0">
    <w:p w:rsidR="00F05017" w:rsidRDefault="00F05017" w:rsidP="00D77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6B"/>
    <w:rsid w:val="004900C6"/>
    <w:rsid w:val="00520FA1"/>
    <w:rsid w:val="0082556B"/>
    <w:rsid w:val="00D773E4"/>
    <w:rsid w:val="00EC0A74"/>
    <w:rsid w:val="00F0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97A451-3A69-4A1F-896A-6B020991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73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73E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77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3E4"/>
  </w:style>
  <w:style w:type="paragraph" w:styleId="Footer">
    <w:name w:val="footer"/>
    <w:basedOn w:val="Normal"/>
    <w:link w:val="FooterChar"/>
    <w:uiPriority w:val="99"/>
    <w:unhideWhenUsed/>
    <w:rsid w:val="00D77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patogh</Company>
  <LinksUpToDate>false</LinksUpToDate>
  <CharactersWithSpaces>16032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akbari</dc:creator>
  <cp:keywords/>
  <dc:description/>
  <cp:lastModifiedBy>hamed akbari</cp:lastModifiedBy>
  <cp:revision>4</cp:revision>
  <dcterms:created xsi:type="dcterms:W3CDTF">2018-09-10T12:11:00Z</dcterms:created>
  <dcterms:modified xsi:type="dcterms:W3CDTF">2018-09-10T12:18:00Z</dcterms:modified>
</cp:coreProperties>
</file>